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7649D" w14:textId="3DF7E6EA" w:rsidR="00CC44B0" w:rsidRDefault="00CC44B0" w:rsidP="00D94904">
      <w:pPr>
        <w:keepNext/>
        <w:pBdr>
          <w:bottom w:val="single" w:sz="12" w:space="5" w:color="990000"/>
        </w:pBdr>
        <w:spacing w:before="80" w:after="200" w:line="252" w:lineRule="auto"/>
        <w:jc w:val="center"/>
        <w:rPr>
          <w:rFonts w:ascii="Arial" w:hAnsi="Arial" w:cs="Arial"/>
          <w:b/>
          <w:bCs/>
          <w:u w:val="single"/>
        </w:rPr>
      </w:pPr>
      <w:r>
        <w:rPr>
          <w:rFonts w:ascii="Aptos Display" w:eastAsia="Aptos Display" w:hAnsi="Aptos Display" w:cs="Aptos Display"/>
          <w:b/>
          <w:bCs/>
          <w:color w:val="333333"/>
          <w:sz w:val="33"/>
        </w:rPr>
        <w:t>POPI</w:t>
      </w:r>
      <w:r w:rsidR="00CA6920">
        <w:rPr>
          <w:rFonts w:ascii="Aptos Display" w:eastAsia="Aptos Display" w:hAnsi="Aptos Display" w:cs="Aptos Display"/>
          <w:b/>
          <w:bCs/>
          <w:color w:val="333333"/>
          <w:sz w:val="33"/>
        </w:rPr>
        <w:t>A</w:t>
      </w:r>
      <w:r>
        <w:rPr>
          <w:rFonts w:ascii="Aptos Display" w:eastAsia="Aptos Display" w:hAnsi="Aptos Display" w:cs="Aptos Display"/>
          <w:b/>
          <w:bCs/>
          <w:color w:val="333333"/>
          <w:sz w:val="33"/>
        </w:rPr>
        <w:t xml:space="preserve"> POLICY:</w:t>
      </w:r>
    </w:p>
    <w:p w14:paraId="189BBFBE" w14:textId="6A62771F" w:rsidR="00CC44B0" w:rsidRDefault="009F5FFC" w:rsidP="00D94904">
      <w:pPr>
        <w:keepNext/>
        <w:spacing w:after="100" w:line="252" w:lineRule="auto"/>
        <w:jc w:val="center"/>
        <w:rPr>
          <w:rFonts w:ascii="Arial" w:hAnsi="Arial" w:cs="Arial"/>
          <w:b/>
          <w:bCs/>
          <w:u w:val="single"/>
        </w:rPr>
      </w:pPr>
      <w:r w:rsidRPr="00AD724B">
        <w:rPr>
          <w:rFonts w:ascii="Aptos" w:eastAsia="Aptos" w:hAnsi="Aptos" w:cs="Aptos"/>
          <w:b/>
          <w:bCs/>
          <w:color w:val="990000"/>
          <w:sz w:val="21"/>
        </w:rPr>
        <w:t>PROTECTION OF PERSONAL INFORMATION ACT (POPI</w:t>
      </w:r>
      <w:r w:rsidR="00CA6920">
        <w:rPr>
          <w:rFonts w:ascii="Aptos" w:eastAsia="Aptos" w:hAnsi="Aptos" w:cs="Aptos"/>
          <w:b/>
          <w:bCs/>
          <w:color w:val="990000"/>
          <w:sz w:val="21"/>
        </w:rPr>
        <w:t>A</w:t>
      </w:r>
      <w:r w:rsidRPr="00AD724B">
        <w:rPr>
          <w:rFonts w:ascii="Aptos" w:eastAsia="Aptos" w:hAnsi="Aptos" w:cs="Aptos"/>
          <w:b/>
          <w:bCs/>
          <w:color w:val="990000"/>
          <w:sz w:val="21"/>
        </w:rPr>
        <w:t>) NOTICE</w:t>
      </w:r>
    </w:p>
    <w:p w14:paraId="2A17944C" w14:textId="77777777" w:rsidR="00CC44B0" w:rsidRPr="00CA6920" w:rsidRDefault="00CC44B0" w:rsidP="00CC44B0">
      <w:pPr>
        <w:shd w:val="clear" w:color="auto" w:fill="FFFFFF"/>
        <w:spacing w:after="40" w:line="252" w:lineRule="auto"/>
        <w:textAlignment w:val="baseline"/>
        <w:rPr>
          <w:rFonts w:eastAsia="Times New Roman" w:cs="Open Sans"/>
          <w:sz w:val="20"/>
          <w:szCs w:val="20"/>
          <w:lang w:eastAsia="en-ZA"/>
        </w:rPr>
      </w:pPr>
      <w:r w:rsidRPr="00CA6920">
        <w:rPr>
          <w:rFonts w:ascii="Aptos" w:eastAsia="Aptos" w:hAnsi="Aptos" w:cs="Aptos"/>
          <w:b/>
          <w:sz w:val="17"/>
          <w:szCs w:val="20"/>
          <w:lang w:eastAsia="en-ZA"/>
        </w:rPr>
        <w:t>FSP NAME: PARTNERS IN FINANCIAL PLANNING (PTY) LTD</w:t>
      </w:r>
    </w:p>
    <w:p w14:paraId="65A0EAE5" w14:textId="77777777" w:rsidR="00CC44B0" w:rsidRPr="00CA6920" w:rsidRDefault="00CC44B0" w:rsidP="00CC44B0">
      <w:pPr>
        <w:shd w:val="clear" w:color="auto" w:fill="FFFFFF"/>
        <w:spacing w:after="40" w:line="252" w:lineRule="auto"/>
        <w:textAlignment w:val="baseline"/>
        <w:rPr>
          <w:rFonts w:eastAsia="Times New Roman" w:cs="Open Sans"/>
          <w:sz w:val="20"/>
          <w:szCs w:val="20"/>
          <w:lang w:eastAsia="en-ZA"/>
        </w:rPr>
      </w:pPr>
      <w:r w:rsidRPr="00CA6920">
        <w:rPr>
          <w:rFonts w:ascii="Aptos" w:eastAsia="Aptos" w:hAnsi="Aptos" w:cs="Aptos"/>
          <w:b/>
          <w:sz w:val="17"/>
          <w:szCs w:val="20"/>
          <w:lang w:eastAsia="en-ZA"/>
        </w:rPr>
        <w:t>FSP NUMBER: 3440</w:t>
      </w:r>
    </w:p>
    <w:p w14:paraId="69603160" w14:textId="77777777" w:rsidR="00AD724B" w:rsidRPr="00CA6920" w:rsidRDefault="00CC44B0" w:rsidP="00CC44B0">
      <w:pPr>
        <w:shd w:val="clear" w:color="auto" w:fill="FFFFFF"/>
        <w:spacing w:after="40" w:line="252" w:lineRule="auto"/>
        <w:textAlignment w:val="baseline"/>
        <w:rPr>
          <w:rFonts w:eastAsia="Times New Roman" w:cs="Open Sans"/>
          <w:sz w:val="20"/>
          <w:szCs w:val="20"/>
          <w:lang w:eastAsia="en-ZA"/>
        </w:rPr>
      </w:pPr>
      <w:r w:rsidRPr="00CA6920">
        <w:rPr>
          <w:rFonts w:ascii="Aptos" w:eastAsia="Aptos" w:hAnsi="Aptos" w:cs="Aptos"/>
          <w:b/>
          <w:sz w:val="17"/>
          <w:szCs w:val="20"/>
          <w:lang w:eastAsia="en-ZA"/>
        </w:rPr>
        <w:t>INFORMATION OFFICER: Gordon Murray Shaw</w:t>
      </w:r>
    </w:p>
    <w:p w14:paraId="2A531614" w14:textId="77777777" w:rsidR="00CC44B0" w:rsidRPr="00CC44B0" w:rsidRDefault="00CC44B0" w:rsidP="00CC44B0">
      <w:pPr>
        <w:shd w:val="clear" w:color="auto" w:fill="FFFFFF"/>
        <w:spacing w:after="0" w:line="40" w:lineRule="exact"/>
        <w:textAlignment w:val="baseline"/>
        <w:rPr>
          <w:rFonts w:eastAsia="Times New Roman" w:cs="Open Sans"/>
          <w:sz w:val="20"/>
          <w:szCs w:val="20"/>
          <w:lang w:eastAsia="en-ZA"/>
        </w:rPr>
      </w:pPr>
    </w:p>
    <w:p w14:paraId="5082CDD0" w14:textId="2C1AC76B" w:rsidR="00D94904" w:rsidRPr="00AD724B" w:rsidRDefault="00D94904" w:rsidP="00D94904">
      <w:pPr>
        <w:spacing w:after="76" w:line="252" w:lineRule="auto"/>
        <w:rPr>
          <w:rFonts w:ascii="Arial" w:hAnsi="Arial" w:cs="Arial"/>
          <w:lang w:val="en-US"/>
        </w:rPr>
      </w:pPr>
      <w:r w:rsidRPr="00AD724B">
        <w:rPr>
          <w:rFonts w:ascii="Aptos" w:eastAsia="Aptos" w:hAnsi="Aptos" w:cs="Aptos"/>
          <w:color w:val="333333"/>
          <w:sz w:val="19"/>
          <w:lang w:val="en-US"/>
        </w:rPr>
        <w:t xml:space="preserve">We understand that your personal information is important to you and that you may be apprehensive about disclosing it. Your privacy is just as important to </w:t>
      </w:r>
      <w:r w:rsidR="00CA6920" w:rsidRPr="00AD724B">
        <w:rPr>
          <w:rFonts w:ascii="Aptos" w:eastAsia="Aptos" w:hAnsi="Aptos" w:cs="Aptos"/>
          <w:color w:val="333333"/>
          <w:sz w:val="19"/>
          <w:lang w:val="en-US"/>
        </w:rPr>
        <w:t>us,</w:t>
      </w:r>
      <w:r w:rsidRPr="00AD724B">
        <w:rPr>
          <w:rFonts w:ascii="Aptos" w:eastAsia="Aptos" w:hAnsi="Aptos" w:cs="Aptos"/>
          <w:color w:val="333333"/>
          <w:sz w:val="19"/>
          <w:lang w:val="en-US"/>
        </w:rPr>
        <w:t xml:space="preserve"> and we are committed to safeguarding and processing your information in a lawful manner.</w:t>
      </w:r>
      <w:r w:rsidR="009F5FFC" w:rsidRPr="00AD724B">
        <w:rPr>
          <w:rFonts w:ascii="Aptos" w:eastAsia="Aptos" w:hAnsi="Aptos" w:cs="Aptos"/>
          <w:color w:val="333333"/>
          <w:sz w:val="19"/>
          <w:lang w:val="en-US"/>
        </w:rPr>
        <w:t xml:space="preserve">  Your personal information will be dealt with in accordance with POPIA.</w:t>
      </w:r>
    </w:p>
    <w:p w14:paraId="451E8884" w14:textId="77777777" w:rsidR="00D94904" w:rsidRPr="00AD724B" w:rsidRDefault="00D94904" w:rsidP="00D94904">
      <w:pPr>
        <w:spacing w:after="76" w:line="252" w:lineRule="auto"/>
        <w:rPr>
          <w:rFonts w:ascii="Arial" w:hAnsi="Arial" w:cs="Arial"/>
          <w:lang w:val="en-US"/>
        </w:rPr>
      </w:pPr>
      <w:r w:rsidRPr="00AD724B">
        <w:rPr>
          <w:rFonts w:ascii="Aptos" w:eastAsia="Aptos" w:hAnsi="Aptos" w:cs="Aptos"/>
          <w:color w:val="333333"/>
          <w:sz w:val="19"/>
          <w:lang w:val="en-US"/>
        </w:rPr>
        <w:t>We also want to make sure that you understand how and for what purpose we process your information. If for any reason you think that your information is not processed in a correct manner, or that your information is being used for a purpose other than that for what it was originally intended, you can contact our Information Officer.</w:t>
      </w:r>
    </w:p>
    <w:p w14:paraId="3F6815A2" w14:textId="77777777" w:rsidR="00D94904" w:rsidRPr="00AD724B" w:rsidRDefault="00D94904" w:rsidP="00D94904">
      <w:pPr>
        <w:spacing w:after="76" w:line="252" w:lineRule="auto"/>
        <w:rPr>
          <w:rFonts w:ascii="Arial" w:hAnsi="Arial" w:cs="Arial"/>
          <w:lang w:val="en-US"/>
        </w:rPr>
      </w:pPr>
      <w:r w:rsidRPr="00AD724B">
        <w:rPr>
          <w:rFonts w:ascii="Aptos" w:eastAsia="Aptos" w:hAnsi="Aptos" w:cs="Aptos"/>
          <w:color w:val="333333"/>
          <w:sz w:val="19"/>
          <w:lang w:val="en-US"/>
        </w:rPr>
        <w:t>You can request access to the information we hold about you at any time and if you think that we have outdated information, please request us to update or correct it.</w:t>
      </w:r>
    </w:p>
    <w:tbl>
      <w:tblPr>
        <w:tblStyle w:val="TableGrid"/>
        <w:tblW w:w="0" w:type="auto"/>
        <w:tblLayout w:type="fixed"/>
        <w:tblLook w:val="04A0" w:firstRow="1" w:lastRow="0" w:firstColumn="1" w:lastColumn="0" w:noHBand="0" w:noVBand="1"/>
      </w:tblPr>
      <w:tblGrid>
        <w:gridCol w:w="2376"/>
        <w:gridCol w:w="5976"/>
      </w:tblGrid>
      <w:tr w:rsidR="00D94904" w:rsidRPr="00AD724B" w14:paraId="42A976FC" w14:textId="77777777" w:rsidTr="00585E43">
        <w:tc>
          <w:tcPr>
            <w:tcW w:w="5976" w:type="dxa"/>
            <w:gridSpan w:val="2"/>
            <w:tcBorders>
              <w:top w:val="single" w:sz="4" w:space="0" w:color="D9D9D9"/>
              <w:left w:val="single" w:sz="4" w:space="0" w:color="D9D9D9"/>
              <w:bottom w:val="single" w:sz="4" w:space="0" w:color="D9D9D9"/>
              <w:right w:val="single" w:sz="4" w:space="0" w:color="D9D9D9"/>
            </w:tcBorders>
            <w:shd w:val="clear" w:color="auto" w:fill="990000"/>
            <w:tcMar>
              <w:top w:w="90" w:type="dxa"/>
              <w:left w:w="90" w:type="dxa"/>
              <w:bottom w:w="90" w:type="dxa"/>
              <w:right w:w="90" w:type="dxa"/>
            </w:tcMar>
            <w:vAlign w:val="center"/>
          </w:tcPr>
          <w:p w14:paraId="1712ADFD" w14:textId="77777777" w:rsidR="00D94904" w:rsidRPr="00AD724B" w:rsidRDefault="00D94904" w:rsidP="00585E43">
            <w:pPr>
              <w:spacing w:after="30" w:line="252" w:lineRule="auto"/>
              <w:rPr>
                <w:rFonts w:ascii="Arial" w:hAnsi="Arial" w:cs="Arial"/>
                <w:b/>
                <w:bCs/>
                <w:lang w:val="en-US"/>
              </w:rPr>
            </w:pPr>
            <w:r w:rsidRPr="00AD724B">
              <w:rPr>
                <w:rFonts w:ascii="Aptos" w:eastAsia="Aptos" w:hAnsi="Aptos" w:cs="Aptos"/>
                <w:b/>
                <w:bCs/>
                <w:color w:val="FFFFFF"/>
                <w:sz w:val="18"/>
                <w:lang w:val="en-US"/>
              </w:rPr>
              <w:t>Our Information Officer’s Contact Details</w:t>
            </w:r>
          </w:p>
        </w:tc>
      </w:tr>
      <w:tr w:rsidR="00D94904" w:rsidRPr="00AD724B" w14:paraId="59F5653B" w14:textId="77777777" w:rsidTr="00585E43">
        <w:tc>
          <w:tcPr>
            <w:tcW w:w="2376" w:type="dxa"/>
            <w:tcBorders>
              <w:top w:val="single" w:sz="4" w:space="0" w:color="D9D9D9"/>
              <w:left w:val="single" w:sz="4" w:space="0" w:color="D9D9D9"/>
              <w:bottom w:val="single" w:sz="4" w:space="0" w:color="D9D9D9"/>
              <w:right w:val="single" w:sz="4" w:space="0" w:color="D9D9D9"/>
            </w:tcBorders>
            <w:shd w:val="clear" w:color="auto" w:fill="F3F3F3"/>
            <w:tcMar>
              <w:top w:w="90" w:type="dxa"/>
              <w:left w:w="90" w:type="dxa"/>
              <w:bottom w:w="90" w:type="dxa"/>
              <w:right w:w="90" w:type="dxa"/>
            </w:tcMar>
            <w:vAlign w:val="center"/>
          </w:tcPr>
          <w:p w14:paraId="7A468499" w14:textId="77777777" w:rsidR="00D94904" w:rsidRPr="00AD724B" w:rsidRDefault="00D94904" w:rsidP="00585E43">
            <w:pPr>
              <w:spacing w:after="30" w:line="252" w:lineRule="auto"/>
              <w:rPr>
                <w:rFonts w:ascii="Arial" w:hAnsi="Arial" w:cs="Arial"/>
                <w:lang w:val="en-US"/>
              </w:rPr>
            </w:pPr>
            <w:r w:rsidRPr="00AD724B">
              <w:rPr>
                <w:rFonts w:ascii="Aptos" w:eastAsia="Aptos" w:hAnsi="Aptos" w:cs="Aptos"/>
                <w:b/>
                <w:color w:val="333333"/>
                <w:sz w:val="17"/>
                <w:lang w:val="en-US"/>
              </w:rPr>
              <w:t xml:space="preserve">Name </w:t>
            </w:r>
          </w:p>
        </w:tc>
        <w:tc>
          <w:tcPr>
            <w:tcW w:w="597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E59E6BA" w14:textId="77777777" w:rsidR="00D94904" w:rsidRPr="00AD724B" w:rsidRDefault="00D94904" w:rsidP="00585E43">
            <w:pPr>
              <w:spacing w:after="30" w:line="252" w:lineRule="auto"/>
              <w:rPr>
                <w:rFonts w:ascii="Arial" w:hAnsi="Arial" w:cs="Arial"/>
                <w:lang w:val="en-US"/>
              </w:rPr>
            </w:pPr>
            <w:r w:rsidRPr="00AD724B">
              <w:rPr>
                <w:rFonts w:ascii="Aptos" w:eastAsia="Aptos" w:hAnsi="Aptos" w:cs="Aptos"/>
                <w:color w:val="333333"/>
                <w:sz w:val="17"/>
              </w:rPr>
              <w:t>GORDON MURRAY SHAW</w:t>
            </w:r>
          </w:p>
        </w:tc>
      </w:tr>
      <w:tr w:rsidR="00D94904" w:rsidRPr="00AD724B" w14:paraId="0E37C33F" w14:textId="77777777" w:rsidTr="00585E43">
        <w:tc>
          <w:tcPr>
            <w:tcW w:w="2376" w:type="dxa"/>
            <w:tcBorders>
              <w:top w:val="single" w:sz="4" w:space="0" w:color="D9D9D9"/>
              <w:left w:val="single" w:sz="4" w:space="0" w:color="D9D9D9"/>
              <w:bottom w:val="single" w:sz="4" w:space="0" w:color="D9D9D9"/>
              <w:right w:val="single" w:sz="4" w:space="0" w:color="D9D9D9"/>
            </w:tcBorders>
            <w:shd w:val="clear" w:color="auto" w:fill="F3F3F3"/>
            <w:tcMar>
              <w:top w:w="90" w:type="dxa"/>
              <w:left w:w="90" w:type="dxa"/>
              <w:bottom w:w="90" w:type="dxa"/>
              <w:right w:w="90" w:type="dxa"/>
            </w:tcMar>
            <w:vAlign w:val="center"/>
          </w:tcPr>
          <w:p w14:paraId="3639656C" w14:textId="77777777" w:rsidR="00D94904" w:rsidRPr="00AD724B" w:rsidRDefault="00D94904" w:rsidP="00585E43">
            <w:pPr>
              <w:spacing w:after="30" w:line="252" w:lineRule="auto"/>
              <w:rPr>
                <w:rFonts w:ascii="Arial" w:hAnsi="Arial" w:cs="Arial"/>
                <w:lang w:val="en-US"/>
              </w:rPr>
            </w:pPr>
            <w:r w:rsidRPr="00AD724B">
              <w:rPr>
                <w:rFonts w:ascii="Aptos" w:eastAsia="Aptos" w:hAnsi="Aptos" w:cs="Aptos"/>
                <w:b/>
                <w:color w:val="333333"/>
                <w:sz w:val="17"/>
                <w:lang w:val="en-US"/>
              </w:rPr>
              <w:t>Contact Number</w:t>
            </w:r>
          </w:p>
        </w:tc>
        <w:tc>
          <w:tcPr>
            <w:tcW w:w="597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2F4A3AB" w14:textId="77777777" w:rsidR="00D94904" w:rsidRPr="00AD724B" w:rsidRDefault="00D94904" w:rsidP="00585E43">
            <w:pPr>
              <w:spacing w:after="30" w:line="252" w:lineRule="auto"/>
              <w:rPr>
                <w:rFonts w:ascii="Arial" w:hAnsi="Arial" w:cs="Arial"/>
                <w:lang w:val="en-US"/>
              </w:rPr>
            </w:pPr>
            <w:r w:rsidRPr="00AD724B">
              <w:rPr>
                <w:rFonts w:ascii="Aptos" w:eastAsia="Aptos" w:hAnsi="Aptos" w:cs="Aptos"/>
                <w:color w:val="333333"/>
                <w:sz w:val="17"/>
              </w:rPr>
              <w:t>(031) 566 3860</w:t>
            </w:r>
          </w:p>
        </w:tc>
      </w:tr>
      <w:tr w:rsidR="00D94904" w:rsidRPr="00AD724B" w14:paraId="270251E2" w14:textId="77777777" w:rsidTr="00585E43">
        <w:tc>
          <w:tcPr>
            <w:tcW w:w="2376" w:type="dxa"/>
            <w:tcBorders>
              <w:top w:val="single" w:sz="4" w:space="0" w:color="D9D9D9"/>
              <w:left w:val="single" w:sz="4" w:space="0" w:color="D9D9D9"/>
              <w:bottom w:val="single" w:sz="4" w:space="0" w:color="D9D9D9"/>
              <w:right w:val="single" w:sz="4" w:space="0" w:color="D9D9D9"/>
            </w:tcBorders>
            <w:shd w:val="clear" w:color="auto" w:fill="F3F3F3"/>
            <w:tcMar>
              <w:top w:w="90" w:type="dxa"/>
              <w:left w:w="90" w:type="dxa"/>
              <w:bottom w:w="90" w:type="dxa"/>
              <w:right w:w="90" w:type="dxa"/>
            </w:tcMar>
            <w:vAlign w:val="center"/>
          </w:tcPr>
          <w:p w14:paraId="0C49FF7D" w14:textId="77777777" w:rsidR="00D94904" w:rsidRPr="00AD724B" w:rsidRDefault="00D94904" w:rsidP="00585E43">
            <w:pPr>
              <w:spacing w:after="30" w:line="252" w:lineRule="auto"/>
              <w:rPr>
                <w:rFonts w:ascii="Arial" w:hAnsi="Arial" w:cs="Arial"/>
                <w:lang w:val="en-US"/>
              </w:rPr>
            </w:pPr>
            <w:r w:rsidRPr="00AD724B">
              <w:rPr>
                <w:rFonts w:ascii="Aptos" w:eastAsia="Aptos" w:hAnsi="Aptos" w:cs="Aptos"/>
                <w:b/>
                <w:color w:val="333333"/>
                <w:sz w:val="17"/>
                <w:lang w:val="en-US"/>
              </w:rPr>
              <w:t xml:space="preserve">Email Address </w:t>
            </w:r>
          </w:p>
        </w:tc>
        <w:tc>
          <w:tcPr>
            <w:tcW w:w="597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DDB0959" w14:textId="77777777" w:rsidR="00D94904" w:rsidRPr="00AD724B" w:rsidRDefault="00D94904" w:rsidP="00585E43">
            <w:pPr>
              <w:spacing w:after="30" w:line="252" w:lineRule="auto"/>
              <w:rPr>
                <w:rFonts w:ascii="Arial" w:hAnsi="Arial" w:cs="Arial"/>
                <w:lang w:val="en-US"/>
              </w:rPr>
            </w:pPr>
            <w:r w:rsidRPr="00AD724B">
              <w:rPr>
                <w:rFonts w:ascii="Aptos" w:eastAsia="Aptos" w:hAnsi="Aptos" w:cs="Aptos"/>
                <w:color w:val="333333"/>
                <w:sz w:val="17"/>
              </w:rPr>
              <w:t>GORDONSHAW@PIFP.CO.ZA</w:t>
            </w:r>
          </w:p>
        </w:tc>
      </w:tr>
    </w:tbl>
    <w:p w14:paraId="1F0C0792" w14:textId="77777777" w:rsidR="00AD724B" w:rsidRDefault="00AD724B" w:rsidP="00D94904">
      <w:pPr>
        <w:spacing w:after="0" w:line="40" w:lineRule="exact"/>
        <w:jc w:val="both"/>
        <w:rPr>
          <w:rFonts w:ascii="Arial" w:hAnsi="Arial" w:cs="Arial"/>
          <w:b/>
          <w:bCs/>
        </w:rPr>
      </w:pPr>
    </w:p>
    <w:p w14:paraId="2B8B35EC" w14:textId="77777777" w:rsidR="00D94904" w:rsidRPr="00AD724B" w:rsidRDefault="00D94904" w:rsidP="00D94904">
      <w:pPr>
        <w:keepNext/>
        <w:spacing w:before="160" w:after="80" w:line="252" w:lineRule="auto"/>
        <w:rPr>
          <w:rFonts w:ascii="Arial" w:hAnsi="Arial" w:cs="Arial"/>
          <w:b/>
          <w:bCs/>
        </w:rPr>
      </w:pPr>
      <w:r w:rsidRPr="00AD724B">
        <w:rPr>
          <w:rFonts w:ascii="Aptos Display" w:eastAsia="Aptos Display" w:hAnsi="Aptos Display" w:cs="Aptos Display"/>
          <w:b/>
          <w:bCs/>
          <w:color w:val="990000"/>
          <w:sz w:val="23"/>
        </w:rPr>
        <w:t>Purpose for Processing your Information</w:t>
      </w:r>
      <w:r w:rsidR="00AD724B">
        <w:rPr>
          <w:rFonts w:ascii="Aptos Display" w:eastAsia="Aptos Display" w:hAnsi="Aptos Display" w:cs="Aptos Display"/>
          <w:b/>
          <w:bCs/>
          <w:color w:val="990000"/>
          <w:sz w:val="23"/>
        </w:rPr>
        <w:t>:</w:t>
      </w:r>
    </w:p>
    <w:p w14:paraId="16A055F6" w14:textId="77777777" w:rsidR="00D94904" w:rsidRPr="00AD724B" w:rsidRDefault="00D94904" w:rsidP="00D94904">
      <w:pPr>
        <w:spacing w:after="76" w:line="252" w:lineRule="auto"/>
        <w:rPr>
          <w:rFonts w:ascii="Arial" w:hAnsi="Arial" w:cs="Arial"/>
        </w:rPr>
      </w:pPr>
      <w:r w:rsidRPr="00AD724B">
        <w:rPr>
          <w:rFonts w:ascii="Aptos" w:eastAsia="Aptos" w:hAnsi="Aptos" w:cs="Aptos"/>
          <w:color w:val="333333"/>
          <w:sz w:val="19"/>
        </w:rPr>
        <w:t>We collect, retain, use and disclose your personal information mainly to provide you with access to the services and products that we provide. We will only process your information for a purpose you would reasonably expect, including:</w:t>
      </w:r>
    </w:p>
    <w:p w14:paraId="200E6CD3"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 xml:space="preserve">Providing you with advice, products and services that suit your needs as requested </w:t>
      </w:r>
    </w:p>
    <w:p w14:paraId="6471A5CE"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 xml:space="preserve">To verify your identity </w:t>
      </w:r>
    </w:p>
    <w:p w14:paraId="76F2B0CA"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 xml:space="preserve">To issue, administer and manage your insurance policies </w:t>
      </w:r>
    </w:p>
    <w:p w14:paraId="5775373C"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 xml:space="preserve">To process insurance claims and to take recovery action </w:t>
      </w:r>
    </w:p>
    <w:p w14:paraId="46D4CA65"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 xml:space="preserve">To notify you of new products or developments that may be of interest to you </w:t>
      </w:r>
    </w:p>
    <w:p w14:paraId="6C65571C"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 xml:space="preserve">To confirm, verify and update your details </w:t>
      </w:r>
    </w:p>
    <w:p w14:paraId="06CBC5E3" w14:textId="77777777" w:rsidR="00D94904" w:rsidRPr="00AD724B" w:rsidRDefault="00D94904" w:rsidP="00D94904">
      <w:pPr>
        <w:pStyle w:val="ListParagraph"/>
        <w:numPr>
          <w:ilvl w:val="0"/>
          <w:numId w:val="1"/>
        </w:numPr>
        <w:spacing w:after="40" w:line="245" w:lineRule="auto"/>
        <w:rPr>
          <w:rFonts w:ascii="Arial" w:hAnsi="Arial" w:cs="Arial"/>
        </w:rPr>
      </w:pPr>
      <w:r w:rsidRPr="00AD724B">
        <w:rPr>
          <w:rFonts w:ascii="Aptos" w:eastAsia="Aptos" w:hAnsi="Aptos" w:cs="Aptos"/>
          <w:color w:val="333333"/>
          <w:sz w:val="18"/>
        </w:rPr>
        <w:t>To comply with any legal and regulatory requirements</w:t>
      </w:r>
    </w:p>
    <w:p w14:paraId="52733A8E" w14:textId="77777777" w:rsidR="00D94904" w:rsidRPr="00AD724B" w:rsidRDefault="00D94904" w:rsidP="00D94904">
      <w:pPr>
        <w:spacing w:after="76" w:line="252" w:lineRule="auto"/>
        <w:rPr>
          <w:rFonts w:ascii="Arial" w:hAnsi="Arial" w:cs="Arial"/>
        </w:rPr>
      </w:pPr>
      <w:r w:rsidRPr="00AD724B">
        <w:rPr>
          <w:rFonts w:ascii="Aptos" w:eastAsia="Aptos" w:hAnsi="Aptos" w:cs="Aptos"/>
          <w:color w:val="333333"/>
          <w:sz w:val="19"/>
        </w:rPr>
        <w:t xml:space="preserve">Some of your information that we hold may include, your first and last name, email address, a home, postal or other physical address, other contact information, your title, birth date, gender, occupation, qualifications, past employment, residency status, your investments, assets, liabilities, insurance, income, expenditure, family history, medical information and your banking details. </w:t>
      </w:r>
    </w:p>
    <w:p w14:paraId="299A300E" w14:textId="77777777" w:rsidR="00D94904" w:rsidRPr="00AD724B" w:rsidRDefault="00D94904" w:rsidP="00D94904">
      <w:pPr>
        <w:keepNext/>
        <w:spacing w:before="160" w:after="80" w:line="252" w:lineRule="auto"/>
        <w:rPr>
          <w:rFonts w:ascii="Arial" w:hAnsi="Arial" w:cs="Arial"/>
          <w:b/>
          <w:bCs/>
          <w:u w:val="single"/>
        </w:rPr>
      </w:pPr>
      <w:r w:rsidRPr="00AD724B">
        <w:rPr>
          <w:rFonts w:ascii="Aptos Display" w:eastAsia="Aptos Display" w:hAnsi="Aptos Display" w:cs="Aptos Display"/>
          <w:b/>
          <w:bCs/>
          <w:color w:val="990000"/>
          <w:sz w:val="23"/>
        </w:rPr>
        <w:t>Consent to Disclose and Share your Information</w:t>
      </w:r>
      <w:r w:rsidR="00AD724B" w:rsidRPr="00AD724B">
        <w:rPr>
          <w:rFonts w:ascii="Aptos Display" w:eastAsia="Aptos Display" w:hAnsi="Aptos Display" w:cs="Aptos Display"/>
          <w:b/>
          <w:bCs/>
          <w:color w:val="990000"/>
          <w:sz w:val="23"/>
        </w:rPr>
        <w:t>:</w:t>
      </w:r>
    </w:p>
    <w:p w14:paraId="1B325417" w14:textId="77777777" w:rsidR="00760996" w:rsidRPr="00CC44B0" w:rsidRDefault="00D94904" w:rsidP="00CC44B0">
      <w:pPr>
        <w:spacing w:after="76" w:line="252" w:lineRule="auto"/>
        <w:rPr>
          <w:rFonts w:ascii="Arial" w:hAnsi="Arial" w:cs="Arial"/>
        </w:rPr>
      </w:pPr>
      <w:r w:rsidRPr="00AD724B">
        <w:rPr>
          <w:rFonts w:ascii="Aptos" w:eastAsia="Aptos" w:hAnsi="Aptos" w:cs="Aptos"/>
          <w:color w:val="333333"/>
          <w:sz w:val="19"/>
        </w:rPr>
        <w:t>We may need to share your information to provide advice, reports, analyses, products or services that you have requested. Where we share your information, we will take all precautions to ensure that the third party will treat your information with the same level of protection as required by us. Your information may be hosted on servers managed by a third-party service provider, which may be located outside of South Africa.</w:t>
      </w:r>
      <w:r w:rsidR="009F5FFC" w:rsidRPr="00AD724B">
        <w:rPr>
          <w:rFonts w:ascii="Aptos" w:eastAsia="Aptos" w:hAnsi="Aptos" w:cs="Aptos"/>
          <w:color w:val="333333"/>
          <w:sz w:val="19"/>
        </w:rPr>
        <w:t xml:space="preserve">  PIFP’s POPIA policy will be available on request.</w:t>
      </w:r>
    </w:p>
    <w:sectPr w:rsidR="00760996" w:rsidRPr="00CC44B0">
      <w:headerReference w:type="default" r:id="rId7"/>
      <w:footerReference w:type="default" r:id="rId8"/>
      <w:pgSz w:w="11906" w:h="16838"/>
      <w:pgMar w:top="1843" w:right="1080" w:bottom="1238" w:left="1080" w:header="259" w:footer="10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85182" w14:textId="77777777" w:rsidR="0057045C" w:rsidRDefault="0057045C">
      <w:pPr>
        <w:spacing w:after="0" w:line="240" w:lineRule="auto"/>
      </w:pPr>
      <w:r>
        <w:separator/>
      </w:r>
    </w:p>
  </w:endnote>
  <w:endnote w:type="continuationSeparator" w:id="0">
    <w:p w14:paraId="05A5D4BF" w14:textId="77777777" w:rsidR="0057045C" w:rsidRDefault="00570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A542" w14:textId="77777777" w:rsidR="006564C7" w:rsidRPr="00CA6920" w:rsidRDefault="0057045C">
    <w:pPr>
      <w:spacing w:after="0" w:line="360" w:lineRule="atLeast"/>
      <w:jc w:val="right"/>
      <w:rPr>
        <w:sz w:val="20"/>
        <w:szCs w:val="20"/>
      </w:rPr>
    </w:pPr>
    <w:r w:rsidRPr="00CA6920">
      <w:rPr>
        <w:rFonts w:ascii="Arial" w:hAnsi="Arial"/>
        <w:color w:val="000000"/>
        <w:sz w:val="18"/>
        <w:szCs w:val="20"/>
      </w:rPr>
      <w:t>Page</w:t>
    </w:r>
    <w:r w:rsidRPr="00CA6920">
      <w:rPr>
        <w:rFonts w:ascii="Arial" w:hAnsi="Arial"/>
        <w:color w:val="000000"/>
        <w:sz w:val="18"/>
        <w:szCs w:val="20"/>
      </w:rPr>
      <w:fldChar w:fldCharType="begin"/>
    </w:r>
    <w:r w:rsidRPr="00CA6920">
      <w:rPr>
        <w:rFonts w:ascii="Arial" w:hAnsi="Arial"/>
        <w:color w:val="000000"/>
        <w:sz w:val="18"/>
        <w:szCs w:val="20"/>
      </w:rPr>
      <w:instrText xml:space="preserve"> PAGE </w:instrText>
    </w:r>
    <w:r w:rsidRPr="00CA6920">
      <w:rPr>
        <w:rFonts w:ascii="Arial" w:hAnsi="Arial"/>
        <w:color w:val="000000"/>
        <w:sz w:val="18"/>
        <w:szCs w:val="20"/>
      </w:rPr>
      <w:fldChar w:fldCharType="separate"/>
    </w:r>
    <w:r w:rsidRPr="00CA6920">
      <w:rPr>
        <w:rFonts w:ascii="Arial" w:hAnsi="Arial"/>
        <w:color w:val="000000"/>
        <w:sz w:val="18"/>
        <w:szCs w:val="20"/>
      </w:rPr>
      <w:t>1</w:t>
    </w:r>
    <w:r w:rsidRPr="00CA6920">
      <w:rPr>
        <w:rFonts w:ascii="Arial" w:hAnsi="Arial"/>
        <w:color w:val="000000"/>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EE343" w14:textId="77777777" w:rsidR="0057045C" w:rsidRDefault="0057045C">
      <w:pPr>
        <w:spacing w:after="0" w:line="240" w:lineRule="auto"/>
      </w:pPr>
      <w:r>
        <w:separator/>
      </w:r>
    </w:p>
  </w:footnote>
  <w:footnote w:type="continuationSeparator" w:id="0">
    <w:p w14:paraId="376D323E" w14:textId="77777777" w:rsidR="0057045C" w:rsidRDefault="00570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AABF" w14:textId="77777777" w:rsidR="006564C7" w:rsidRDefault="0057045C">
    <w:pPr>
      <w:pBdr>
        <w:bottom w:val="single" w:sz="12" w:space="2" w:color="990000"/>
      </w:pBdr>
      <w:spacing w:after="60"/>
      <w:jc w:val="center"/>
    </w:pPr>
    <w:r>
      <w:rPr>
        <w:noProof/>
      </w:rPr>
      <w:drawing>
        <wp:inline distT="0" distB="0" distL="0" distR="0" wp14:anchorId="048495E3" wp14:editId="6D76DFD5">
          <wp:extent cx="2743200" cy="7465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2743200" cy="746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7470F"/>
    <w:multiLevelType w:val="hybridMultilevel"/>
    <w:tmpl w:val="24D205D0"/>
    <w:lvl w:ilvl="0" w:tplc="A2B6CF60">
      <w:numFmt w:val="bullet"/>
      <w:lvlText w:val=""/>
      <w:lvlJc w:val="left"/>
      <w:pPr>
        <w:ind w:left="720" w:hanging="360"/>
      </w:pPr>
      <w:rPr>
        <w:rFonts w:ascii="Symbol" w:eastAsiaTheme="minorHAnsi" w:hAnsi="Symbol" w:cstheme="minorBidi"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44656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904"/>
    <w:rsid w:val="00094EBA"/>
    <w:rsid w:val="0057045C"/>
    <w:rsid w:val="006564C7"/>
    <w:rsid w:val="007002DE"/>
    <w:rsid w:val="00760996"/>
    <w:rsid w:val="009F5FFC"/>
    <w:rsid w:val="00A15736"/>
    <w:rsid w:val="00AD724B"/>
    <w:rsid w:val="00C277FE"/>
    <w:rsid w:val="00CA6920"/>
    <w:rsid w:val="00CC44B0"/>
    <w:rsid w:val="00D94904"/>
    <w:rsid w:val="00F308D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BDD30"/>
  <w15:chartTrackingRefBased/>
  <w15:docId w15:val="{DC8A50FB-1E3C-4451-B413-981237E7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9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94904"/>
    <w:pPr>
      <w:ind w:left="720"/>
      <w:contextualSpacing/>
    </w:pPr>
  </w:style>
  <w:style w:type="table" w:styleId="TableGrid">
    <w:name w:val="Table Grid"/>
    <w:basedOn w:val="TableNormal"/>
    <w:uiPriority w:val="39"/>
    <w:rsid w:val="00D94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6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920"/>
  </w:style>
  <w:style w:type="paragraph" w:styleId="Footer">
    <w:name w:val="footer"/>
    <w:basedOn w:val="Normal"/>
    <w:link w:val="FooterChar"/>
    <w:uiPriority w:val="99"/>
    <w:unhideWhenUsed/>
    <w:rsid w:val="00CA6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Janine-PC</dc:creator>
  <cp:keywords/>
  <dc:description/>
  <cp:lastModifiedBy>Thomas Painting</cp:lastModifiedBy>
  <cp:revision>2</cp:revision>
  <dcterms:created xsi:type="dcterms:W3CDTF">2026-08-18T10:18:00Z</dcterms:created>
  <dcterms:modified xsi:type="dcterms:W3CDTF">2026-08-18T10:18:00Z</dcterms:modified>
</cp:coreProperties>
</file>